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4500"/>
        <w:gridCol w:w="1080"/>
        <w:gridCol w:w="3672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THINKING STYLE</w:t>
      </w: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15"/>
          <w:u w:val="single"/>
        </w:rPr>
        <w:t xml:space="preserve">Learning Index </w:t>
      </w:r>
      <w:r>
        <w:rPr>
          <w:rFonts w:ascii="Arial" w:hAnsi="Arial" w:cs="Arial"/>
          <w:sz w:val="20"/>
          <w:szCs w:val="15"/>
        </w:rPr>
        <w:t xml:space="preserve">– </w:t>
      </w:r>
      <w:r>
        <w:rPr>
          <w:rFonts w:ascii="Arial" w:hAnsi="Arial" w:cs="Arial"/>
          <w:sz w:val="20"/>
        </w:rPr>
        <w:t xml:space="preserve">Expected learning, reasoning and problem solving potential </w:t>
      </w:r>
    </w:p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 xml:space="preserve">Verbal Skill </w:t>
      </w:r>
      <w:r>
        <w:rPr>
          <w:rFonts w:ascii="Arial" w:hAnsi="Arial" w:cs="Arial"/>
          <w:sz w:val="20"/>
        </w:rPr>
        <w:t xml:space="preserve"> – Verbal skill through vocabulary</w:t>
      </w:r>
    </w:p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  <w:b/>
          <w:bCs/>
          <w:u w:val="single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Verbal Reasoning</w:t>
      </w:r>
      <w:r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using words as basis in reasoning and problem solving</w:t>
      </w:r>
    </w:p>
    <w:p w:rsidR="00151C5F" w:rsidRDefault="00151C5F">
      <w:pPr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Numerical Ability</w:t>
      </w:r>
      <w:r>
        <w:rPr>
          <w:rFonts w:ascii="Arial" w:hAnsi="Arial" w:cs="Arial"/>
          <w:sz w:val="20"/>
        </w:rPr>
        <w:t xml:space="preserve"> – Numeric calculation ability</w:t>
      </w:r>
    </w:p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Numeric Reasoning</w:t>
      </w:r>
      <w:r>
        <w:rPr>
          <w:rFonts w:ascii="Arial" w:hAnsi="Arial" w:cs="Arial"/>
          <w:sz w:val="20"/>
        </w:rPr>
        <w:t xml:space="preserve"> – Using numbers as basis in reasoning and problem solving</w:t>
      </w:r>
    </w:p>
    <w:p w:rsidR="00151C5F" w:rsidRDefault="00151C5F">
      <w:pPr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  <w:rPr>
          <w:rFonts w:ascii="Arial" w:hAnsi="Arial" w:cs="Arial"/>
        </w:rPr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  <w:rPr>
          <w:rFonts w:ascii="Arial" w:hAnsi="Arial" w:cs="Arial"/>
        </w:rPr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  <w:rPr>
          <w:rFonts w:ascii="Arial" w:hAnsi="Arial" w:cs="Arial"/>
        </w:rPr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  <w:rPr>
          <w:rFonts w:ascii="Arial" w:hAnsi="Arial" w:cs="Arial"/>
        </w:rPr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  <w:rPr>
          <w:rFonts w:ascii="Arial" w:hAnsi="Arial" w:cs="Arial"/>
        </w:rPr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  <w:rPr>
          <w:rFonts w:ascii="Arial" w:hAnsi="Arial" w:cs="Arial"/>
        </w:rPr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  <w:rPr>
          <w:rFonts w:ascii="Arial" w:hAnsi="Arial" w:cs="Arial"/>
        </w:rPr>
      </w:pPr>
    </w:p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BEHAVIORAL TRAITS</w:t>
      </w: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15"/>
          <w:u w:val="single"/>
        </w:rPr>
        <w:t xml:space="preserve">Energy Level </w:t>
      </w:r>
      <w:r>
        <w:rPr>
          <w:rFonts w:ascii="Arial" w:hAnsi="Arial" w:cs="Arial"/>
          <w:sz w:val="20"/>
          <w:szCs w:val="15"/>
        </w:rPr>
        <w:t xml:space="preserve">– </w:t>
      </w:r>
      <w:r>
        <w:rPr>
          <w:rFonts w:ascii="Arial" w:hAnsi="Arial" w:cs="Arial"/>
          <w:sz w:val="20"/>
        </w:rPr>
        <w:t xml:space="preserve">Tendency for endurance and capacity for fast pace </w:t>
      </w:r>
    </w:p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 xml:space="preserve">Assertiveness </w:t>
      </w:r>
      <w:r>
        <w:rPr>
          <w:rFonts w:ascii="Arial" w:hAnsi="Arial" w:cs="Arial"/>
          <w:sz w:val="20"/>
        </w:rPr>
        <w:t xml:space="preserve"> – Tendency to take charge of people and situations</w:t>
      </w:r>
    </w:p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  <w:b/>
          <w:bCs/>
          <w:u w:val="single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Sociability</w:t>
      </w:r>
      <w:r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Tendency to be outgoing, people-oriented and participate with others</w:t>
      </w:r>
    </w:p>
    <w:p w:rsidR="00151C5F" w:rsidRDefault="00151C5F">
      <w:pPr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Manageability</w:t>
      </w:r>
      <w:r>
        <w:rPr>
          <w:rFonts w:ascii="Arial" w:hAnsi="Arial" w:cs="Arial"/>
          <w:sz w:val="20"/>
        </w:rPr>
        <w:t xml:space="preserve"> – Tendencies to follow policies, accept external controls and work within the rules</w:t>
      </w:r>
    </w:p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Attitude</w:t>
      </w:r>
      <w:r>
        <w:rPr>
          <w:rFonts w:ascii="Arial" w:hAnsi="Arial" w:cs="Arial"/>
          <w:sz w:val="20"/>
        </w:rPr>
        <w:t xml:space="preserve"> – Positive attitude towards people and outcomes</w:t>
      </w:r>
    </w:p>
    <w:p w:rsidR="00151C5F" w:rsidRDefault="00151C5F">
      <w:pPr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  <w:rPr>
          <w:rFonts w:ascii="Arial" w:hAnsi="Arial" w:cs="Arial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 xml:space="preserve">Decisiveness </w:t>
      </w:r>
      <w:r>
        <w:rPr>
          <w:rFonts w:ascii="Arial" w:hAnsi="Arial" w:cs="Arial"/>
          <w:sz w:val="20"/>
        </w:rPr>
        <w:t xml:space="preserve"> – Uses available information to make quick decisions</w:t>
      </w:r>
    </w:p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  <w:b/>
          <w:bCs/>
          <w:u w:val="single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Accommodating</w:t>
      </w:r>
      <w:r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Tendency to be friendly, cooperative. To be a team person</w:t>
      </w:r>
    </w:p>
    <w:p w:rsidR="00151C5F" w:rsidRDefault="00151C5F">
      <w:pPr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Independence</w:t>
      </w:r>
      <w:r>
        <w:rPr>
          <w:rFonts w:ascii="Arial" w:hAnsi="Arial" w:cs="Arial"/>
          <w:sz w:val="20"/>
        </w:rPr>
        <w:t xml:space="preserve"> – To be self-reliant, self-directed, to take independent action and decisions</w:t>
      </w:r>
    </w:p>
    <w:p w:rsidR="00151C5F" w:rsidRDefault="00151C5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tabs>
          <w:tab w:val="num" w:pos="720"/>
        </w:tabs>
        <w:ind w:left="720" w:hanging="720"/>
        <w:rPr>
          <w:rFonts w:ascii="Arial" w:hAnsi="Arial" w:cs="Arial"/>
        </w:rPr>
      </w:pPr>
    </w:p>
    <w:p w:rsidR="00151C5F" w:rsidRDefault="00151C5F">
      <w:pPr>
        <w:numPr>
          <w:ilvl w:val="0"/>
          <w:numId w:val="1"/>
        </w:numPr>
        <w:tabs>
          <w:tab w:val="clear" w:pos="360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Objective Judgment</w:t>
      </w:r>
      <w:r>
        <w:rPr>
          <w:rFonts w:ascii="Arial" w:hAnsi="Arial" w:cs="Arial"/>
          <w:sz w:val="20"/>
        </w:rPr>
        <w:t xml:space="preserve"> – Ability to think clearly and be objective in making decisions</w:t>
      </w:r>
    </w:p>
    <w:p w:rsidR="00151C5F" w:rsidRDefault="00151C5F">
      <w:pPr>
        <w:rPr>
          <w:rFonts w:ascii="Arial" w:hAnsi="Arial" w:cs="Arial"/>
          <w:sz w:val="20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04"/>
        <w:gridCol w:w="5760"/>
      </w:tblGrid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Doing: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Doing: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  <w:tr w:rsidR="00151C5F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C5F" w:rsidRDefault="00151C5F">
            <w:pPr>
              <w:rPr>
                <w:rFonts w:ascii="Arial" w:hAnsi="Arial" w:cs="Arial"/>
              </w:rPr>
            </w:pPr>
          </w:p>
        </w:tc>
      </w:tr>
    </w:tbl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  <w:r>
        <w:rPr>
          <w:rFonts w:ascii="Arial" w:hAnsi="Arial" w:cs="Arial"/>
          <w:b/>
          <w:bCs/>
          <w:sz w:val="20"/>
          <w:u w:val="single"/>
        </w:rPr>
        <w:t>Areas of Interests</w:t>
      </w: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  <w:r>
        <w:t>The area of occupational interests reflected in the Profile XT were:</w:t>
      </w: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  <w:r>
        <w:t>1. ____________________________________________________</w:t>
      </w: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  <w:r>
        <w:t>2. ____________________________________________________</w:t>
      </w: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  <w:r>
        <w:t>3. ____________________________________________________</w:t>
      </w: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  <w:r>
        <w:t xml:space="preserve">These are areas where you will tend to be most motivated. We will look for opportunities in these areas to enrich your work experience. </w:t>
      </w: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  <w:r>
        <w:t xml:space="preserve">A discussion of my strengths and opportunities for growth took place as noted above. Throughout the year we will continue to have informal discussions of my progress. </w:t>
      </w: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</w:p>
    <w:p w:rsidR="00151C5F" w:rsidRDefault="00151C5F">
      <w:pPr>
        <w:pStyle w:val="Header"/>
        <w:tabs>
          <w:tab w:val="clear" w:pos="4320"/>
          <w:tab w:val="clear" w:pos="8640"/>
          <w:tab w:val="num" w:pos="720"/>
        </w:tabs>
      </w:pPr>
    </w:p>
    <w:p w:rsidR="00151C5F" w:rsidRDefault="00151C5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Employee’s Signature</w:t>
      </w:r>
      <w:r>
        <w:rPr>
          <w:rFonts w:ascii="Arial" w:hAnsi="Arial" w:cs="Arial"/>
          <w:sz w:val="20"/>
        </w:rPr>
        <w:t xml:space="preserve">  ____________________________________________________________</w:t>
      </w:r>
      <w:r>
        <w:rPr>
          <w:rFonts w:ascii="Arial" w:hAnsi="Arial" w:cs="Arial"/>
          <w:sz w:val="20"/>
        </w:rPr>
        <w:br/>
      </w:r>
    </w:p>
    <w:p w:rsidR="00151C5F" w:rsidRDefault="00151C5F">
      <w:pPr>
        <w:rPr>
          <w:rFonts w:ascii="Arial" w:hAnsi="Arial" w:cs="Arial"/>
          <w:sz w:val="20"/>
        </w:rPr>
      </w:pPr>
    </w:p>
    <w:p w:rsidR="00151C5F" w:rsidRDefault="00151C5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Manager’s Signature</w:t>
      </w:r>
      <w:r>
        <w:rPr>
          <w:rFonts w:ascii="Arial" w:hAnsi="Arial" w:cs="Arial"/>
          <w:sz w:val="20"/>
        </w:rPr>
        <w:t xml:space="preserve">  ____________________________________________________________</w:t>
      </w:r>
      <w:r>
        <w:rPr>
          <w:rFonts w:ascii="Arial" w:hAnsi="Arial" w:cs="Arial"/>
          <w:sz w:val="20"/>
        </w:rPr>
        <w:br/>
      </w:r>
    </w:p>
    <w:p w:rsidR="00151C5F" w:rsidRDefault="00151C5F">
      <w:pPr>
        <w:rPr>
          <w:rFonts w:ascii="Arial" w:hAnsi="Arial" w:cs="Arial"/>
          <w:sz w:val="20"/>
        </w:rPr>
      </w:pPr>
    </w:p>
    <w:p w:rsidR="00151C5F" w:rsidRDefault="00151C5F">
      <w:pPr>
        <w:rPr>
          <w:rFonts w:ascii="Arial" w:hAnsi="Arial" w:cs="Arial"/>
          <w:sz w:val="20"/>
        </w:rPr>
      </w:pPr>
    </w:p>
    <w:p w:rsidR="00151C5F" w:rsidRDefault="00151C5F">
      <w:pPr>
        <w:pStyle w:val="Header"/>
        <w:tabs>
          <w:tab w:val="clear" w:pos="4320"/>
          <w:tab w:val="clear" w:pos="8640"/>
        </w:tabs>
      </w:pPr>
    </w:p>
    <w:sectPr w:rsidR="00151C5F">
      <w:headerReference w:type="default" r:id="rId7"/>
      <w:pgSz w:w="12240" w:h="15840"/>
      <w:pgMar w:top="900" w:right="1080" w:bottom="180" w:left="108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5F" w:rsidRDefault="00151C5F">
      <w:r>
        <w:separator/>
      </w:r>
    </w:p>
  </w:endnote>
  <w:endnote w:type="continuationSeparator" w:id="0">
    <w:p w:rsidR="00151C5F" w:rsidRDefault="0015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5F" w:rsidRDefault="00151C5F">
      <w:r>
        <w:separator/>
      </w:r>
    </w:p>
  </w:footnote>
  <w:footnote w:type="continuationSeparator" w:id="0">
    <w:p w:rsidR="00151C5F" w:rsidRDefault="00151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5F" w:rsidRDefault="00151C5F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Individual Development Worksheet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5DFE"/>
    <w:multiLevelType w:val="hybridMultilevel"/>
    <w:tmpl w:val="A90E2E98"/>
    <w:lvl w:ilvl="0" w:tplc="456CC310">
      <w:start w:val="1"/>
      <w:numFmt w:val="decimal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B704126">
      <w:start w:val="1"/>
      <w:numFmt w:val="upperLetter"/>
      <w:lvlText w:val="%2."/>
      <w:lvlJc w:val="left"/>
      <w:pPr>
        <w:tabs>
          <w:tab w:val="num" w:pos="1440"/>
        </w:tabs>
        <w:ind w:left="1296" w:hanging="2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7C0"/>
    <w:rsid w:val="000203E8"/>
    <w:rsid w:val="00151C5F"/>
    <w:rsid w:val="008C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Profiles International, Inc.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MelindaB</dc:creator>
  <cp:keywords/>
  <cp:lastModifiedBy>Hiringsmart Canada Inc</cp:lastModifiedBy>
  <cp:revision>2</cp:revision>
  <cp:lastPrinted>2002-05-01T00:47:00Z</cp:lastPrinted>
  <dcterms:created xsi:type="dcterms:W3CDTF">2011-06-08T20:53:00Z</dcterms:created>
  <dcterms:modified xsi:type="dcterms:W3CDTF">2011-06-08T20:53:00Z</dcterms:modified>
</cp:coreProperties>
</file>